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9A2758" w:rsidRPr="00394175" w:rsidP="009A2758" w14:paraId="65CFC67F" w14:textId="7BFF3E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94175">
        <w:rPr>
          <w:rFonts w:ascii="Times New Roman" w:hAnsi="Times New Roman"/>
          <w:b/>
          <w:bCs/>
          <w:sz w:val="22"/>
          <w:szCs w:val="22"/>
        </w:rPr>
        <w:t xml:space="preserve">(formerly known as </w:t>
      </w:r>
      <w:r w:rsidRPr="00394175" w:rsidR="00AC2329">
        <w:rPr>
          <w:rFonts w:ascii="Times New Roman" w:hAnsi="Times New Roman"/>
          <w:b/>
          <w:bCs/>
          <w:sz w:val="22"/>
          <w:szCs w:val="22"/>
        </w:rPr>
        <w:t>DENVER CONNECTION WEST</w:t>
      </w:r>
      <w:r w:rsidRPr="00394175" w:rsidR="00CA7FF9">
        <w:rPr>
          <w:rFonts w:ascii="Times New Roman" w:hAnsi="Times New Roman"/>
          <w:b/>
          <w:bCs/>
          <w:sz w:val="22"/>
          <w:szCs w:val="22"/>
        </w:rPr>
        <w:t xml:space="preserve"> METROPOLITAN DISTRICT</w:t>
      </w:r>
      <w:r w:rsidRPr="00394175">
        <w:rPr>
          <w:rFonts w:ascii="Times New Roman" w:hAnsi="Times New Roman"/>
          <w:b/>
          <w:bCs/>
          <w:sz w:val="22"/>
          <w:szCs w:val="22"/>
        </w:rPr>
        <w:t>)</w:t>
      </w:r>
    </w:p>
    <w:p w:rsidR="00DD5C84" w:rsidRPr="00F347DE" w:rsidP="00DD5C84" w14:paraId="67BE2987" w14:textId="3B1D2ED5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 xml:space="preserve">P.O. Box </w:t>
      </w:r>
      <w:r w:rsidRPr="003649BE" w:rsidR="003649BE">
        <w:rPr>
          <w:rFonts w:ascii="Times New Roman" w:hAnsi="Times New Roman"/>
        </w:rPr>
        <w:t>350996</w:t>
      </w:r>
      <w:r w:rsidRPr="00F347DE">
        <w:rPr>
          <w:rFonts w:ascii="Times New Roman" w:hAnsi="Times New Roman"/>
        </w:rPr>
        <w:t xml:space="preserve"> 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F97E51" w:rsidRPr="0013433F" w:rsidP="002A4BE1" w14:paraId="1F2F9769" w14:textId="5FC19EF4">
      <w:pPr>
        <w:tabs>
          <w:tab w:val="center" w:pos="4680"/>
        </w:tabs>
        <w:spacing w:after="240"/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  <w:r w:rsidRPr="0013433F">
        <w:rPr>
          <w:rFonts w:ascii="Times New Roman" w:hAnsi="Times New Roman"/>
        </w:rPr>
        <w:t xml:space="preserve"> </w:t>
      </w:r>
    </w:p>
    <w:p w:rsidR="009A2758" w:rsidRPr="002A4945" w:rsidP="002A4BE1" w14:paraId="255E4676" w14:textId="5910417E">
      <w:pPr>
        <w:widowControl/>
        <w:tabs>
          <w:tab w:val="center" w:pos="4680"/>
        </w:tabs>
        <w:spacing w:after="240"/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="00E03F9F">
        <w:rPr>
          <w:rFonts w:ascii="Times New Roman" w:hAnsi="Times New Roman"/>
          <w:b/>
          <w:bCs/>
          <w:u w:val="single"/>
        </w:rPr>
        <w:t>REGULAR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RPr="002A4945" w:rsidP="000756B1" w14:paraId="030468BD" w14:textId="1ED26DC0">
      <w:pPr>
        <w:suppressAutoHyphens/>
        <w:spacing w:after="120"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Tuesday, </w:t>
      </w:r>
      <w:r w:rsidR="00D87B2E">
        <w:rPr>
          <w:rFonts w:ascii="Times New Roman" w:hAnsi="Times New Roman"/>
        </w:rPr>
        <w:t>July</w:t>
      </w:r>
      <w:r w:rsidR="005D476C">
        <w:rPr>
          <w:rFonts w:ascii="Times New Roman" w:hAnsi="Times New Roman"/>
        </w:rPr>
        <w:t xml:space="preserve"> 28</w:t>
      </w:r>
      <w:r w:rsidR="00E03F9F">
        <w:rPr>
          <w:rFonts w:ascii="Times New Roman" w:hAnsi="Times New Roman"/>
        </w:rPr>
        <w:t>,</w:t>
      </w:r>
      <w:r w:rsidR="00581926">
        <w:rPr>
          <w:rFonts w:ascii="Times New Roman" w:hAnsi="Times New Roman"/>
        </w:rPr>
        <w:t xml:space="preserve"> 2026</w:t>
      </w:r>
    </w:p>
    <w:p w:rsidR="002A4945" w:rsidRPr="002A4945" w:rsidP="000756B1" w14:paraId="5B32D541" w14:textId="4F628780">
      <w:pPr>
        <w:suppressAutoHyphens/>
        <w:spacing w:after="120"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A4945" w:rsidRPr="005D476C" w:rsidP="005D476C" w14:paraId="417978DA" w14:textId="4603BCC0">
      <w:pPr>
        <w:jc w:val="center"/>
        <w:rPr>
          <w:rFonts w:ascii="Times New Roman" w:hAnsi="Times New Roman"/>
        </w:rPr>
      </w:pPr>
      <w:r w:rsidRPr="005D476C">
        <w:rPr>
          <w:rFonts w:ascii="Times New Roman" w:hAnsi="Times New Roman"/>
        </w:rPr>
        <w:t>Join Zoom Meeting</w:t>
      </w:r>
    </w:p>
    <w:p w:rsidR="005D476C" w:rsidRPr="005D476C" w:rsidP="005D476C" w14:paraId="1546700F" w14:textId="77777777">
      <w:pPr>
        <w:ind w:left="1440" w:hanging="1440"/>
        <w:jc w:val="center"/>
        <w:rPr>
          <w:rFonts w:ascii="Times New Roman" w:hAnsi="Times New Roman"/>
        </w:rPr>
      </w:pPr>
      <w:r w:rsidRPr="005D476C">
        <w:rPr>
          <w:rStyle w:val="DefaultParagraphFont"/>
          <w:rFonts w:ascii="Times New Roman" w:hAnsi="Times New Roman"/>
        </w:rPr>
        <w:t>https://us02web.zoom.us/j/86919784843?pwd=1WfaWqLdwouwkbhGE5mbLFrrQI9QA4.1</w:t>
      </w:r>
    </w:p>
    <w:p w:rsidR="005D476C" w:rsidRPr="005D476C" w:rsidP="005D476C" w14:paraId="6FB88B0A" w14:textId="77777777">
      <w:pPr>
        <w:ind w:left="1440" w:hanging="1440"/>
        <w:jc w:val="center"/>
        <w:rPr>
          <w:rFonts w:ascii="Times New Roman" w:hAnsi="Times New Roman"/>
        </w:rPr>
      </w:pPr>
      <w:r w:rsidRPr="005D476C">
        <w:rPr>
          <w:rFonts w:ascii="Times New Roman" w:hAnsi="Times New Roman"/>
        </w:rPr>
        <w:t>Meeting ID: 869 1978 4843</w:t>
      </w:r>
    </w:p>
    <w:p w:rsidR="00581926" w:rsidRPr="005D476C" w:rsidP="005D476C" w14:paraId="033043FC" w14:textId="15BAEAE8">
      <w:pPr>
        <w:ind w:left="1440" w:hanging="1440"/>
        <w:jc w:val="center"/>
        <w:rPr>
          <w:rFonts w:ascii="Times New Roman" w:hAnsi="Times New Roman"/>
        </w:rPr>
      </w:pPr>
      <w:r w:rsidRPr="005D476C">
        <w:rPr>
          <w:rFonts w:ascii="Times New Roman" w:hAnsi="Times New Roman"/>
        </w:rPr>
        <w:t>Passcode: 543950</w:t>
      </w:r>
    </w:p>
    <w:p w:rsidR="002A4945" w:rsidRPr="005D476C" w:rsidP="005D476C" w14:paraId="06C6CEE2" w14:textId="437ED35A">
      <w:pPr>
        <w:spacing w:after="240"/>
        <w:ind w:left="1440" w:hanging="1440"/>
        <w:jc w:val="center"/>
        <w:rPr>
          <w:rFonts w:ascii="Times New Roman" w:hAnsi="Times New Roman"/>
        </w:rPr>
      </w:pPr>
      <w:r w:rsidRPr="005D476C">
        <w:rPr>
          <w:rFonts w:ascii="Times New Roman" w:hAnsi="Times New Roman"/>
        </w:rPr>
        <w:t>Dial In: 1-719-359-4580</w:t>
      </w:r>
    </w:p>
    <w:tbl>
      <w:tblPr>
        <w:tblW w:w="10320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3480"/>
        <w:gridCol w:w="2880"/>
      </w:tblGrid>
      <w:tr w14:paraId="770A2E9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2A4945" w:rsidRPr="002A4945" w:rsidP="002A4945" w14:paraId="16D3D5D9" w14:textId="539011A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3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E876EA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E876EA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E876EA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E876EA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627200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2A4945" w:rsidRPr="00E876EA" w:rsidP="002A4945" w14:paraId="4AF7A8CC" w14:textId="6F52801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Assistant 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</w:tbl>
    <w:bookmarkEnd w:id="0"/>
    <w:bookmarkEnd w:id="2"/>
    <w:p w:rsidR="004065E6" w:rsidRPr="00F347DE" w:rsidP="002A4BE1" w14:paraId="4F9B1E7D" w14:textId="678F3BB5">
      <w:pPr>
        <w:pStyle w:val="ListParagraph"/>
        <w:numPr>
          <w:ilvl w:val="0"/>
          <w:numId w:val="3"/>
        </w:numPr>
        <w:tabs>
          <w:tab w:val="left" w:pos="-1440"/>
        </w:tabs>
        <w:spacing w:before="240" w:after="240"/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EF67C2" w:rsidRPr="00F347DE" w:rsidP="002A4BE1" w14:paraId="65FDFDCD" w14:textId="77777777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EF67C2" w:rsidP="002A4BE1" w14:paraId="5638AB51" w14:textId="6B283739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contextualSpacing/>
        <w:jc w:val="both"/>
      </w:pPr>
      <w:r>
        <w:t>C</w:t>
      </w:r>
      <w:r w:rsidRPr="00F347DE">
        <w:t>onfirm location of meeting</w:t>
      </w:r>
      <w:r>
        <w:t xml:space="preserve"> and</w:t>
      </w:r>
      <w:r w:rsidR="00581926">
        <w:t xml:space="preserve"> </w:t>
      </w:r>
      <w:r w:rsidRPr="00F347DE">
        <w:t>posting of meeting notice.</w:t>
      </w:r>
      <w:r>
        <w:t xml:space="preserve"> Approve agenda.</w:t>
      </w:r>
    </w:p>
    <w:p w:rsidR="00917B2A" w:rsidP="009A51BD" w14:paraId="739AA294" w14:textId="5A56FA62">
      <w:pPr>
        <w:pStyle w:val="ListParagraph"/>
        <w:numPr>
          <w:ilvl w:val="0"/>
          <w:numId w:val="2"/>
        </w:numPr>
        <w:tabs>
          <w:tab w:val="right" w:pos="9360"/>
        </w:tabs>
        <w:spacing w:after="240"/>
        <w:ind w:left="1440" w:hanging="720"/>
        <w:contextualSpacing w:val="0"/>
        <w:jc w:val="both"/>
      </w:pPr>
      <w:r w:rsidRPr="00F347DE">
        <w:t xml:space="preserve">Review and consider approval of </w:t>
      </w:r>
      <w:r>
        <w:t xml:space="preserve">the minutes </w:t>
      </w:r>
      <w:r w:rsidR="00185D1F">
        <w:t>of</w:t>
      </w:r>
      <w:r>
        <w:t xml:space="preserve"> </w:t>
      </w:r>
      <w:r w:rsidR="00581926">
        <w:t xml:space="preserve">the </w:t>
      </w:r>
      <w:r w:rsidR="005D476C">
        <w:t>June 23</w:t>
      </w:r>
      <w:r w:rsidR="00736A01">
        <w:t>, 2026</w:t>
      </w:r>
      <w:r w:rsidR="00581926">
        <w:t xml:space="preserve"> </w:t>
      </w:r>
      <w:r w:rsidR="00E03F9F">
        <w:t>special</w:t>
      </w:r>
      <w:r w:rsidR="00E44216">
        <w:t xml:space="preserve"> </w:t>
      </w:r>
      <w:r w:rsidR="00581926">
        <w:t>meeting</w:t>
      </w:r>
      <w:r w:rsidR="00B1184B">
        <w:t xml:space="preserve"> and July 15, 2026 work session.</w:t>
      </w:r>
    </w:p>
    <w:p w:rsidR="00E03F9F" w:rsidP="00E03F9F" w14:paraId="2D850AFB" w14:textId="41AEE9EB">
      <w:pPr>
        <w:pStyle w:val="ListParagraph"/>
        <w:numPr>
          <w:ilvl w:val="0"/>
          <w:numId w:val="2"/>
        </w:numPr>
        <w:tabs>
          <w:tab w:val="right" w:pos="9360"/>
        </w:tabs>
        <w:spacing w:after="240"/>
        <w:ind w:left="1440" w:hanging="720"/>
        <w:contextualSpacing w:val="0"/>
        <w:jc w:val="both"/>
      </w:pPr>
      <w:r>
        <w:t>Discuss</w:t>
      </w:r>
      <w:r>
        <w:t xml:space="preserve"> </w:t>
      </w:r>
      <w:r w:rsidRPr="00F347DE">
        <w:t>Social Committee</w:t>
      </w:r>
      <w:r>
        <w:t>.</w:t>
      </w:r>
    </w:p>
    <w:bookmarkEnd w:id="4"/>
    <w:bookmarkEnd w:id="5"/>
    <w:p w:rsidR="006E7185" w:rsidRPr="00F347DE" w:rsidP="00905CC8" w14:paraId="51A1A9DE" w14:textId="78111E3C">
      <w:pPr>
        <w:pStyle w:val="ListParagraph"/>
        <w:numPr>
          <w:ilvl w:val="0"/>
          <w:numId w:val="14"/>
        </w:numPr>
        <w:tabs>
          <w:tab w:val="left" w:pos="-1440"/>
          <w:tab w:val="left" w:pos="720"/>
        </w:tabs>
        <w:spacing w:after="240"/>
        <w:ind w:left="720" w:hanging="720"/>
        <w:contextualSpacing w:val="0"/>
        <w:jc w:val="both"/>
        <w:rPr>
          <w:b/>
          <w:bCs/>
          <w:lang w:val="fr-FR"/>
        </w:rPr>
      </w:pPr>
      <w:r w:rsidRPr="00F347DE">
        <w:rPr>
          <w:b/>
          <w:bCs/>
          <w:lang w:val="fr-FR"/>
        </w:rPr>
        <w:t>PUBLIC COMMENT</w:t>
      </w:r>
    </w:p>
    <w:p w:rsidR="006E7185" w:rsidRPr="00DE20FD" w:rsidP="00E51A82" w14:paraId="3A2F03DA" w14:textId="3118AD45">
      <w:pPr>
        <w:pStyle w:val="ListParagraph"/>
        <w:numPr>
          <w:ilvl w:val="0"/>
          <w:numId w:val="4"/>
        </w:numPr>
        <w:tabs>
          <w:tab w:val="left" w:pos="-1440"/>
          <w:tab w:val="right" w:pos="10170"/>
        </w:tabs>
        <w:spacing w:after="240"/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 w:rsidR="007B3F63">
        <w:t>.</w:t>
      </w:r>
      <w:r w:rsidRPr="00F347DE">
        <w:t xml:space="preserve"> Comments will be limited to three (3) minutes</w:t>
      </w:r>
      <w:r w:rsidRPr="00F347DE">
        <w:rPr>
          <w:lang w:val="fr-FR"/>
        </w:rPr>
        <w:t>.</w:t>
      </w:r>
    </w:p>
    <w:p w:rsidR="00F6002C" w:rsidRPr="00FE31B1" w:rsidP="00905CC8" w14:paraId="098C529F" w14:textId="09ADAF39">
      <w:pPr>
        <w:pStyle w:val="BodyText"/>
        <w:numPr>
          <w:ilvl w:val="0"/>
          <w:numId w:val="14"/>
        </w:numPr>
        <w:ind w:left="720" w:hanging="720"/>
        <w:jc w:val="both"/>
        <w:rPr>
          <w:b/>
          <w:bCs/>
        </w:rPr>
      </w:pPr>
      <w:bookmarkStart w:id="6" w:name="_Hlk68093916"/>
      <w:r>
        <w:rPr>
          <w:b/>
          <w:bCs/>
        </w:rPr>
        <w:t>CAPITAL IMPROVEMENTS</w:t>
      </w:r>
    </w:p>
    <w:p w:rsidR="00F6002C" w:rsidP="002A4BE1" w14:paraId="674A5DC0" w14:textId="77777777">
      <w:pPr>
        <w:pStyle w:val="Heading2"/>
        <w:numPr>
          <w:ilvl w:val="0"/>
          <w:numId w:val="9"/>
        </w:numPr>
        <w:ind w:left="1440" w:hanging="720"/>
        <w:jc w:val="both"/>
      </w:pPr>
      <w:r>
        <w:t>Park Improvements</w:t>
      </w:r>
    </w:p>
    <w:p w:rsidR="00954B82" w:rsidP="002A4BE1" w14:paraId="174BDE4C" w14:textId="1AE12CDF">
      <w:pPr>
        <w:pStyle w:val="Heading2"/>
        <w:numPr>
          <w:ilvl w:val="2"/>
          <w:numId w:val="5"/>
        </w:numPr>
        <w:ind w:left="2160" w:hanging="720"/>
        <w:jc w:val="both"/>
      </w:pPr>
      <w:r>
        <w:t xml:space="preserve">Engineer’s Report. </w:t>
      </w:r>
    </w:p>
    <w:p w:rsidR="00954B82" w:rsidP="002A4BE1" w14:paraId="76E12524" w14:textId="1E302047">
      <w:pPr>
        <w:pStyle w:val="Heading2"/>
        <w:numPr>
          <w:ilvl w:val="2"/>
          <w:numId w:val="5"/>
        </w:numPr>
        <w:ind w:left="2160" w:hanging="720"/>
        <w:jc w:val="both"/>
      </w:pPr>
      <w:r>
        <w:t xml:space="preserve">Discuss and consider approval of District Expenditures Verification for </w:t>
      </w:r>
      <w:r w:rsidR="005D476C">
        <w:t>July</w:t>
      </w:r>
      <w:r w:rsidR="00581926">
        <w:t xml:space="preserve"> 2026</w:t>
      </w:r>
      <w:r>
        <w:t>, in the amount of $</w:t>
      </w:r>
      <w:r w:rsidR="001F5FCF">
        <w:t>344,855.38</w:t>
      </w:r>
      <w:r>
        <w:t>, by Independent District Engineering Services, LLC (IDES).</w:t>
      </w:r>
    </w:p>
    <w:p w:rsidR="001B700F" w:rsidP="001B700F" w14:paraId="7EB6D8AC" w14:textId="77777777">
      <w:pPr>
        <w:pStyle w:val="Heading2"/>
        <w:numPr>
          <w:ilvl w:val="2"/>
          <w:numId w:val="5"/>
        </w:numPr>
        <w:ind w:left="2160" w:hanging="720"/>
        <w:jc w:val="both"/>
      </w:pPr>
      <w:r>
        <w:t>Consider approval of park-related change orders, pay applications and invoices:</w:t>
      </w:r>
    </w:p>
    <w:p w:rsidR="001B700F" w:rsidP="001B700F" w14:paraId="47A3297B" w14:textId="3C176B94">
      <w:pPr>
        <w:pStyle w:val="BodyText1"/>
        <w:numPr>
          <w:ilvl w:val="3"/>
          <w:numId w:val="11"/>
        </w:numPr>
        <w:tabs>
          <w:tab w:val="left" w:pos="2700"/>
        </w:tabs>
        <w:ind w:left="2700"/>
        <w:jc w:val="both"/>
        <w:rPr>
          <w:u w:val="single"/>
        </w:rPr>
      </w:pPr>
      <w:r>
        <w:t xml:space="preserve">Pay Application No. </w:t>
      </w:r>
      <w:r w:rsidRPr="00485678">
        <w:t>1</w:t>
      </w:r>
      <w:r>
        <w:t>4 from ECI Site Construction Management, Inc. (ECI), in the amount of $335,261.45.</w:t>
      </w:r>
    </w:p>
    <w:p w:rsidR="001B700F" w:rsidRPr="001B700F" w:rsidP="001B700F" w14:paraId="08AC90C4" w14:textId="77777777">
      <w:pPr>
        <w:pStyle w:val="BodyText1"/>
        <w:numPr>
          <w:ilvl w:val="3"/>
          <w:numId w:val="11"/>
        </w:numPr>
        <w:tabs>
          <w:tab w:val="left" w:pos="2700"/>
        </w:tabs>
        <w:ind w:left="2700"/>
        <w:jc w:val="both"/>
        <w:rPr>
          <w:u w:val="single"/>
        </w:rPr>
      </w:pPr>
      <w:r>
        <w:t>Norris Design invoice in the amount of $1,852.50 for construction administration.</w:t>
      </w:r>
    </w:p>
    <w:p w:rsidR="001B700F" w:rsidRPr="001B700F" w:rsidP="001B700F" w14:paraId="1843DE60" w14:textId="6BCCA9A0">
      <w:pPr>
        <w:pStyle w:val="BodyText1"/>
        <w:numPr>
          <w:ilvl w:val="3"/>
          <w:numId w:val="11"/>
        </w:numPr>
        <w:tabs>
          <w:tab w:val="left" w:pos="2700"/>
        </w:tabs>
        <w:ind w:left="2700"/>
        <w:jc w:val="both"/>
        <w:rPr>
          <w:u w:val="single"/>
        </w:rPr>
      </w:pPr>
      <w:r>
        <w:t>IDES invoice in the amount of $7,741.43 for construction management services.</w:t>
      </w:r>
    </w:p>
    <w:p w:rsidR="00CE45FD" w:rsidP="003649BE" w14:paraId="17F2D597" w14:textId="7EBC92D0">
      <w:pPr>
        <w:pStyle w:val="Heading2"/>
        <w:numPr>
          <w:ilvl w:val="0"/>
          <w:numId w:val="22"/>
        </w:numPr>
        <w:ind w:left="2160" w:hanging="720"/>
        <w:jc w:val="both"/>
      </w:pPr>
      <w:r>
        <w:t>Discuss insurance coverage for park improvements and authorize necessary actions associated therewith.</w:t>
      </w:r>
    </w:p>
    <w:p w:rsidR="003649BE" w:rsidP="003649BE" w14:paraId="213BD1D3" w14:textId="0DC69FF3">
      <w:pPr>
        <w:pStyle w:val="Heading2"/>
        <w:numPr>
          <w:ilvl w:val="0"/>
          <w:numId w:val="22"/>
        </w:numPr>
        <w:ind w:left="2160" w:hanging="720"/>
        <w:jc w:val="both"/>
      </w:pPr>
      <w:r>
        <w:t>Discuss grand opening of Amache Prowers Memorial Park.</w:t>
      </w:r>
    </w:p>
    <w:p w:rsidR="003649BE" w:rsidP="003649BE" w14:paraId="78C5BAE7" w14:textId="552A9219">
      <w:pPr>
        <w:pStyle w:val="Heading2"/>
        <w:numPr>
          <w:ilvl w:val="0"/>
          <w:numId w:val="22"/>
        </w:numPr>
        <w:ind w:left="2160" w:hanging="720"/>
        <w:jc w:val="both"/>
      </w:pPr>
      <w:r>
        <w:t>Discuss operations and maintenance of Amache Prowers Memorial Park during warranty period and authorize necessary actions in connection therewith.</w:t>
      </w:r>
    </w:p>
    <w:p w:rsidR="003649BE" w:rsidP="00B17774" w14:paraId="08BB5EDF" w14:textId="69D4E812">
      <w:pPr>
        <w:pStyle w:val="Heading2"/>
        <w:numPr>
          <w:ilvl w:val="1"/>
          <w:numId w:val="22"/>
        </w:numPr>
        <w:ind w:left="2700"/>
        <w:jc w:val="both"/>
      </w:pPr>
      <w:r>
        <w:t>Trash cans.</w:t>
      </w:r>
    </w:p>
    <w:p w:rsidR="003649BE" w:rsidP="00B17774" w14:paraId="211D5AD5" w14:textId="6AC388F1">
      <w:pPr>
        <w:pStyle w:val="Heading2"/>
        <w:numPr>
          <w:ilvl w:val="1"/>
          <w:numId w:val="22"/>
        </w:numPr>
        <w:ind w:left="2700"/>
        <w:jc w:val="both"/>
      </w:pPr>
      <w:r>
        <w:t>Porta potties.</w:t>
      </w:r>
    </w:p>
    <w:p w:rsidR="00B17774" w:rsidP="00B17774" w14:paraId="01B61BFD" w14:textId="00D62015">
      <w:pPr>
        <w:pStyle w:val="Heading2"/>
        <w:numPr>
          <w:ilvl w:val="0"/>
          <w:numId w:val="22"/>
        </w:numPr>
        <w:ind w:left="2160" w:hanging="720"/>
        <w:jc w:val="both"/>
      </w:pPr>
      <w:r>
        <w:t xml:space="preserve">Discuss procurement and installation of two (2) dog waste stations and three (3) waste stations by Foothills Facilities Maintenance, LLC and consider approval of </w:t>
      </w:r>
      <w:r w:rsidRPr="001F5FCF">
        <w:t>Change Order No. 17 under the Service Agreement for Pool and HUB Maintenance Services</w:t>
      </w:r>
      <w:r>
        <w:t xml:space="preserve">.  </w:t>
      </w:r>
    </w:p>
    <w:p w:rsidR="00F6002C" w:rsidP="002A4BE1" w14:paraId="000C7A1C" w14:textId="227FF08B">
      <w:pPr>
        <w:pStyle w:val="Heading2"/>
        <w:numPr>
          <w:ilvl w:val="0"/>
          <w:numId w:val="5"/>
        </w:numPr>
        <w:tabs>
          <w:tab w:val="clear" w:pos="1440"/>
        </w:tabs>
        <w:ind w:left="1440" w:hanging="720"/>
        <w:jc w:val="both"/>
      </w:pPr>
      <w:r w:rsidRPr="00555076">
        <w:t>Adjourn in executive session pursuant to Sections 24-6-402(4)(b)</w:t>
      </w:r>
      <w:r w:rsidR="00905CC8">
        <w:t xml:space="preserve"> and (e)</w:t>
      </w:r>
      <w:r w:rsidRPr="00555076">
        <w:t xml:space="preserve">, C.R.S., to receive legal advice regarding </w:t>
      </w:r>
      <w:r w:rsidRPr="008F0EE9">
        <w:t>capital im</w:t>
      </w:r>
      <w:r>
        <w:t>provement matters, if necessary.</w:t>
      </w:r>
    </w:p>
    <w:p w:rsidR="00A27B0A" w:rsidP="002A4BE1" w14:paraId="1460E544" w14:textId="14946A62">
      <w:pPr>
        <w:pStyle w:val="Heading2"/>
        <w:numPr>
          <w:ilvl w:val="0"/>
          <w:numId w:val="5"/>
        </w:numPr>
        <w:tabs>
          <w:tab w:val="clear" w:pos="1440"/>
        </w:tabs>
        <w:ind w:left="1440" w:hanging="720"/>
        <w:jc w:val="both"/>
      </w:pPr>
      <w:r>
        <w:t>Other.</w:t>
      </w:r>
    </w:p>
    <w:p w:rsidR="00581926" w:rsidRPr="00E44216" w:rsidP="00905CC8" w14:paraId="10FBDA17" w14:textId="1A3E8162">
      <w:pPr>
        <w:pStyle w:val="BodyText"/>
        <w:numPr>
          <w:ilvl w:val="0"/>
          <w:numId w:val="14"/>
        </w:numPr>
        <w:ind w:left="720" w:hanging="720"/>
        <w:jc w:val="both"/>
        <w:rPr>
          <w:b/>
          <w:bCs/>
        </w:rPr>
      </w:pPr>
      <w:r w:rsidRPr="00F347DE">
        <w:rPr>
          <w:b/>
          <w:bCs/>
        </w:rPr>
        <w:t>FINANCIAL MATTERS</w:t>
      </w:r>
      <w:r>
        <w:rPr>
          <w:b/>
          <w:bCs/>
        </w:rPr>
        <w:t xml:space="preserve"> </w:t>
      </w:r>
    </w:p>
    <w:p w:rsidR="00E03F9F" w:rsidP="00E03F9F" w14:paraId="048059F7" w14:textId="0B0E09DF">
      <w:pPr>
        <w:pStyle w:val="Heading2"/>
        <w:numPr>
          <w:ilvl w:val="1"/>
          <w:numId w:val="13"/>
        </w:numPr>
        <w:ind w:hanging="720"/>
        <w:jc w:val="both"/>
      </w:pPr>
      <w:r w:rsidRPr="00406BF5">
        <w:t>Review and consider acceptance of unaudited financial statements</w:t>
      </w:r>
      <w:r w:rsidR="0038050A">
        <w:t xml:space="preserve"> for the period ending </w:t>
      </w:r>
      <w:r w:rsidRPr="001F5FCF" w:rsidR="005D476C">
        <w:t>June 30</w:t>
      </w:r>
      <w:r w:rsidR="0038050A">
        <w:t>, 2026</w:t>
      </w:r>
      <w:r w:rsidRPr="00406BF5">
        <w:t xml:space="preserve"> and Schedule of Cash Deposits and Investments</w:t>
      </w:r>
      <w:r w:rsidR="0038050A">
        <w:t xml:space="preserve"> for the period ending </w:t>
      </w:r>
      <w:r w:rsidR="001F5FCF">
        <w:t>June 30</w:t>
      </w:r>
      <w:r w:rsidR="0038050A">
        <w:t xml:space="preserve">, 2026, updated as of </w:t>
      </w:r>
      <w:r w:rsidR="005D476C">
        <w:t xml:space="preserve">July </w:t>
      </w:r>
      <w:r w:rsidR="001F5FCF">
        <w:t>21</w:t>
      </w:r>
      <w:r w:rsidR="0038050A">
        <w:t>, 2026, and review Budget to Actuals</w:t>
      </w:r>
      <w:r w:rsidRPr="00406BF5">
        <w:t>.</w:t>
      </w:r>
      <w:r w:rsidR="0038050A">
        <w:t xml:space="preserve">  </w:t>
      </w:r>
    </w:p>
    <w:p w:rsidR="00E03F9F" w:rsidP="00E03F9F" w14:paraId="4B07FF05" w14:textId="2DD2210F">
      <w:pPr>
        <w:pStyle w:val="Heading2"/>
        <w:numPr>
          <w:ilvl w:val="1"/>
          <w:numId w:val="13"/>
        </w:numPr>
        <w:ind w:hanging="720"/>
        <w:jc w:val="both"/>
      </w:pPr>
      <w:r w:rsidRPr="00F347DE">
        <w:t>Review and consider approval and/or ratification of the payment of claim</w:t>
      </w:r>
      <w:r>
        <w:t>s</w:t>
      </w:r>
      <w:r w:rsidR="0038050A">
        <w:t xml:space="preserve"> for the period of </w:t>
      </w:r>
      <w:r w:rsidR="005D476C">
        <w:t>May 20, 2026</w:t>
      </w:r>
      <w:r w:rsidR="0038050A">
        <w:t xml:space="preserve"> through </w:t>
      </w:r>
      <w:r w:rsidR="005D476C">
        <w:t xml:space="preserve">July </w:t>
      </w:r>
      <w:r w:rsidR="001F5FCF">
        <w:t>21</w:t>
      </w:r>
      <w:r w:rsidR="0038050A">
        <w:t>, 2026 in the amount of $</w:t>
      </w:r>
      <w:r w:rsidR="001F5FCF">
        <w:t>766,623.31</w:t>
      </w:r>
      <w:r w:rsidRPr="00F347DE">
        <w:t>.</w:t>
      </w:r>
    </w:p>
    <w:p w:rsidR="00E03F9F" w:rsidP="00E03F9F" w14:paraId="0CCF35B1" w14:textId="77777777">
      <w:pPr>
        <w:pStyle w:val="Heading2"/>
        <w:numPr>
          <w:ilvl w:val="1"/>
          <w:numId w:val="13"/>
        </w:numPr>
        <w:ind w:hanging="720"/>
        <w:jc w:val="both"/>
      </w:pPr>
      <w:r w:rsidRPr="00AC6FF5">
        <w:t xml:space="preserve">Discuss status of reimbursement requests to City of Denver under the </w:t>
      </w:r>
      <w:r>
        <w:t xml:space="preserve">Avion Park Funding Agreement. </w:t>
      </w:r>
    </w:p>
    <w:bookmarkEnd w:id="6"/>
    <w:p w:rsidR="00E03F9F" w:rsidP="00E03F9F" w14:paraId="517ECE7A" w14:textId="77777777">
      <w:pPr>
        <w:pStyle w:val="BodyText1"/>
        <w:numPr>
          <w:ilvl w:val="0"/>
          <w:numId w:val="14"/>
        </w:numPr>
        <w:ind w:left="720" w:hanging="720"/>
        <w:jc w:val="both"/>
      </w:pPr>
      <w:r>
        <w:rPr>
          <w:b/>
          <w:bCs/>
        </w:rPr>
        <w:t xml:space="preserve">LEGAL </w:t>
      </w:r>
      <w:r w:rsidRPr="00C703B0">
        <w:rPr>
          <w:b/>
          <w:bCs/>
        </w:rPr>
        <w:t>MATTERS</w:t>
      </w:r>
    </w:p>
    <w:p w:rsidR="00E03F9F" w:rsidP="00E03F9F" w14:paraId="08C3FE9B" w14:textId="77777777">
      <w:pPr>
        <w:pStyle w:val="BodyText1"/>
        <w:numPr>
          <w:ilvl w:val="0"/>
          <w:numId w:val="12"/>
        </w:numPr>
        <w:ind w:hanging="720"/>
        <w:jc w:val="both"/>
      </w:pPr>
      <w:r>
        <w:t>Discuss status of plat amendment.</w:t>
      </w:r>
    </w:p>
    <w:p w:rsidR="00817B28" w:rsidP="00E03F9F" w14:paraId="0F46F7DF" w14:textId="5C9A200F">
      <w:pPr>
        <w:pStyle w:val="BodyText1"/>
        <w:numPr>
          <w:ilvl w:val="0"/>
          <w:numId w:val="12"/>
        </w:numPr>
        <w:ind w:hanging="720"/>
        <w:jc w:val="both"/>
      </w:pPr>
      <w:r>
        <w:t>Discuss status of Public Art requirement and consider authorizing any necessary actions for same.</w:t>
      </w:r>
    </w:p>
    <w:p w:rsidR="005D476C" w:rsidRPr="00DA14FC" w:rsidP="005D476C" w14:paraId="6581FAB7" w14:textId="77777777">
      <w:pPr>
        <w:pStyle w:val="BodyText1"/>
        <w:numPr>
          <w:ilvl w:val="0"/>
          <w:numId w:val="12"/>
        </w:numPr>
        <w:ind w:hanging="720"/>
        <w:rPr>
          <w:b/>
        </w:rPr>
      </w:pPr>
      <w:r w:rsidRPr="00097497">
        <w:t xml:space="preserve">Report on </w:t>
      </w:r>
      <w:r w:rsidRPr="00097497">
        <w:rPr>
          <w:rFonts w:eastAsiaTheme="minorHAnsi"/>
        </w:rPr>
        <w:t>covenant enforcement matters</w:t>
      </w:r>
      <w:r>
        <w:rPr>
          <w:rFonts w:eastAsiaTheme="minorHAnsi"/>
        </w:rPr>
        <w:t>:</w:t>
      </w:r>
    </w:p>
    <w:p w:rsidR="005D476C" w:rsidRPr="00097497" w:rsidP="005D476C" w14:paraId="467C3C83" w14:textId="77777777">
      <w:pPr>
        <w:pStyle w:val="BodyText1"/>
        <w:numPr>
          <w:ilvl w:val="1"/>
          <w:numId w:val="12"/>
        </w:numPr>
        <w:ind w:hanging="720"/>
      </w:pPr>
      <w:r>
        <w:t xml:space="preserve">Update regarding collection of </w:t>
      </w:r>
      <w:r>
        <w:rPr>
          <w:rFonts w:eastAsiaTheme="minorHAnsi"/>
        </w:rPr>
        <w:t>delinquent covenant enforcement and design review fees.</w:t>
      </w:r>
    </w:p>
    <w:p w:rsidR="005D476C" w:rsidRPr="00097497" w:rsidP="005D476C" w14:paraId="462B1723" w14:textId="5BC1D1DC">
      <w:pPr>
        <w:pStyle w:val="BodyText1"/>
        <w:numPr>
          <w:ilvl w:val="1"/>
          <w:numId w:val="12"/>
        </w:numPr>
        <w:ind w:hanging="720"/>
      </w:pPr>
      <w:r>
        <w:t xml:space="preserve">Discuss scheduling </w:t>
      </w:r>
      <w:r w:rsidRPr="00097497">
        <w:t>Public Hearing</w:t>
      </w:r>
      <w:r>
        <w:t xml:space="preserve"> on certifying </w:t>
      </w:r>
      <w:r>
        <w:rPr>
          <w:rFonts w:eastAsiaTheme="minorHAnsi"/>
        </w:rPr>
        <w:t xml:space="preserve">delinquent covenant enforcement and design review fees to the Denver Treasurer pursuant to </w:t>
      </w:r>
      <w:r>
        <w:t>Section 32-1-1004.5(3)(III), C.R.S., and authorize all necessary actions in connection therewith.</w:t>
      </w:r>
      <w:r>
        <w:rPr>
          <w:rFonts w:eastAsiaTheme="minorHAnsi"/>
        </w:rPr>
        <w:t xml:space="preserve"> </w:t>
      </w:r>
    </w:p>
    <w:p w:rsidR="005D476C" w:rsidRPr="0013433F" w:rsidP="005D476C" w14:paraId="32C6ECBB" w14:textId="77777777">
      <w:pPr>
        <w:pStyle w:val="BodyText1"/>
        <w:numPr>
          <w:ilvl w:val="0"/>
          <w:numId w:val="12"/>
        </w:numPr>
        <w:ind w:hanging="720"/>
      </w:pPr>
      <w:r>
        <w:t xml:space="preserve">Adjourn in </w:t>
      </w:r>
      <w:r w:rsidRPr="00954B82">
        <w:rPr>
          <w:rFonts w:eastAsiaTheme="minorHAnsi"/>
        </w:rPr>
        <w:t xml:space="preserve">executive session pursuant to Sections 24-6-402(4)(b), C.R.S., to receive legal advice regarding covenant enforcement </w:t>
      </w:r>
      <w:r>
        <w:rPr>
          <w:rFonts w:eastAsiaTheme="minorHAnsi"/>
        </w:rPr>
        <w:t>matter</w:t>
      </w:r>
      <w:r w:rsidRPr="00954B82">
        <w:rPr>
          <w:rFonts w:eastAsiaTheme="minorHAnsi"/>
        </w:rPr>
        <w:t>s</w:t>
      </w:r>
      <w:r>
        <w:rPr>
          <w:rFonts w:eastAsiaTheme="minorHAnsi"/>
        </w:rPr>
        <w:t xml:space="preserve">, </w:t>
      </w:r>
      <w:r w:rsidRPr="00954B82">
        <w:rPr>
          <w:rFonts w:eastAsiaTheme="minorHAnsi"/>
        </w:rPr>
        <w:t>if necessary.</w:t>
      </w:r>
    </w:p>
    <w:p w:rsidR="000756B1" w:rsidP="00E03F9F" w14:paraId="4C3F48EA" w14:textId="0EF7F3B9">
      <w:pPr>
        <w:pStyle w:val="BodyText1"/>
        <w:numPr>
          <w:ilvl w:val="0"/>
          <w:numId w:val="12"/>
        </w:numPr>
        <w:ind w:hanging="720"/>
        <w:jc w:val="both"/>
      </w:pPr>
      <w:r>
        <w:t>Other.</w:t>
      </w:r>
    </w:p>
    <w:p w:rsidR="00F056E5" w:rsidRPr="00040E7D" w:rsidP="00905CC8" w14:paraId="5A3219D4" w14:textId="71944362">
      <w:pPr>
        <w:pStyle w:val="ListParagraph"/>
        <w:numPr>
          <w:ilvl w:val="0"/>
          <w:numId w:val="14"/>
        </w:numPr>
        <w:tabs>
          <w:tab w:val="left" w:pos="2880"/>
        </w:tabs>
        <w:spacing w:after="240"/>
        <w:ind w:left="720" w:hanging="720"/>
        <w:contextualSpacing w:val="0"/>
        <w:jc w:val="both"/>
        <w:rPr>
          <w:b/>
          <w:bCs/>
          <w:u w:val="single"/>
        </w:rPr>
      </w:pPr>
      <w:r w:rsidRPr="00F347DE">
        <w:rPr>
          <w:b/>
          <w:bCs/>
        </w:rPr>
        <w:t>OPERATIONS AND MAINTENANCE</w:t>
      </w:r>
      <w:r w:rsidR="00A27B0A">
        <w:rPr>
          <w:b/>
          <w:bCs/>
        </w:rPr>
        <w:t xml:space="preserve"> MATTERS</w:t>
      </w:r>
    </w:p>
    <w:p w:rsidR="00736A01" w:rsidP="00A72F17" w14:paraId="28923ECA" w14:textId="7D0A23BE">
      <w:pPr>
        <w:pStyle w:val="ListParagraph"/>
        <w:numPr>
          <w:ilvl w:val="1"/>
          <w:numId w:val="7"/>
        </w:numPr>
        <w:tabs>
          <w:tab w:val="left" w:pos="-1440"/>
          <w:tab w:val="left" w:pos="2160"/>
          <w:tab w:val="right" w:pos="10170"/>
        </w:tabs>
        <w:spacing w:after="240"/>
        <w:ind w:left="1440" w:hanging="720"/>
        <w:contextualSpacing w:val="0"/>
        <w:jc w:val="both"/>
      </w:pPr>
      <w:bookmarkStart w:id="7" w:name="_Hlk209009194"/>
      <w:r w:rsidRPr="001D6CBA">
        <w:t>Discuss HUB Rental / Reservation Procedures</w:t>
      </w:r>
      <w:r w:rsidR="00A72F17">
        <w:t xml:space="preserve"> and authorize necessary actions associated therewith</w:t>
      </w:r>
      <w:r w:rsidRPr="001D6CBA">
        <w:t>.</w:t>
      </w:r>
    </w:p>
    <w:p w:rsidR="005D476C" w:rsidP="005D476C" w14:paraId="6BCC867B" w14:textId="42950830">
      <w:pPr>
        <w:pStyle w:val="ListParagraph"/>
        <w:numPr>
          <w:ilvl w:val="2"/>
          <w:numId w:val="7"/>
        </w:numPr>
        <w:tabs>
          <w:tab w:val="left" w:pos="-1440"/>
          <w:tab w:val="left" w:pos="2160"/>
          <w:tab w:val="right" w:pos="10170"/>
        </w:tabs>
        <w:spacing w:after="240"/>
        <w:ind w:left="2160" w:hanging="720"/>
        <w:contextualSpacing w:val="0"/>
        <w:jc w:val="both"/>
      </w:pPr>
      <w:r>
        <w:t>Discuss HUB rental fees, consider fee increase(s), approval of Second Amendment to Fourth Amended and Restated District Facilities Rules and Regulations regarding same, and authorize necessary actions associated therewith.</w:t>
      </w:r>
    </w:p>
    <w:p w:rsidR="005D476C" w:rsidP="005D476C" w14:paraId="0C221E06" w14:textId="4903173B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spacing w:after="240"/>
        <w:ind w:left="1440" w:hanging="720"/>
        <w:contextualSpacing w:val="0"/>
        <w:jc w:val="both"/>
      </w:pPr>
      <w:r>
        <w:t>Discuss proposal(s) from 303Networks, Inc. and consider approval of Task Order(s) to Master Service Agreement for Security Services for the following services:</w:t>
      </w:r>
    </w:p>
    <w:p w:rsidR="005D476C" w:rsidP="005D476C" w14:paraId="6A1A4050" w14:textId="6892BB29">
      <w:pPr>
        <w:pStyle w:val="ListParagraph"/>
        <w:numPr>
          <w:ilvl w:val="2"/>
          <w:numId w:val="7"/>
        </w:numPr>
        <w:tabs>
          <w:tab w:val="left" w:pos="-1440"/>
          <w:tab w:val="left" w:pos="2160"/>
          <w:tab w:val="right" w:pos="10170"/>
        </w:tabs>
        <w:spacing w:after="240"/>
        <w:ind w:left="2160" w:hanging="720"/>
        <w:contextualSpacing w:val="0"/>
        <w:jc w:val="both"/>
      </w:pPr>
      <w:r w:rsidRPr="00A72F17">
        <w:t xml:space="preserve">Task Order No. </w:t>
      </w:r>
      <w:r>
        <w:t>6 for replacement and installation of two cameras  in the amount of $4,335.59.</w:t>
      </w:r>
    </w:p>
    <w:p w:rsidR="0004390F" w:rsidP="00CE45FD" w14:paraId="23655972" w14:textId="0E236A64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spacing w:after="240"/>
        <w:ind w:left="1440" w:hanging="720"/>
        <w:jc w:val="both"/>
      </w:pPr>
      <w:r>
        <w:t>Review June 25, 2026 Site Inspection Report prepared by Stormwater Asset Protection, LLC and authorize necessary actions associated therewith.</w:t>
      </w:r>
    </w:p>
    <w:p w:rsidR="001A224F" w:rsidP="001A224F" w14:paraId="3A244719" w14:textId="77777777">
      <w:pPr>
        <w:pStyle w:val="ListParagraph"/>
        <w:tabs>
          <w:tab w:val="left" w:pos="-1440"/>
          <w:tab w:val="right" w:pos="10170"/>
        </w:tabs>
        <w:spacing w:after="240"/>
        <w:ind w:left="1440"/>
        <w:jc w:val="both"/>
      </w:pPr>
    </w:p>
    <w:p w:rsidR="001A224F" w:rsidP="001A224F" w14:paraId="0219D029" w14:textId="77777777">
      <w:pPr>
        <w:pStyle w:val="ListParagraph"/>
        <w:tabs>
          <w:tab w:val="left" w:pos="-1440"/>
          <w:tab w:val="right" w:pos="10170"/>
        </w:tabs>
        <w:spacing w:after="240"/>
        <w:ind w:left="1440"/>
        <w:jc w:val="both"/>
      </w:pPr>
    </w:p>
    <w:bookmarkEnd w:id="7"/>
    <w:p w:rsidR="00A72F17" w:rsidP="009A51BD" w14:paraId="1257D815" w14:textId="687741C5">
      <w:pPr>
        <w:pStyle w:val="BodyText"/>
        <w:numPr>
          <w:ilvl w:val="0"/>
          <w:numId w:val="14"/>
        </w:numPr>
        <w:ind w:left="720" w:hanging="720"/>
        <w:jc w:val="both"/>
        <w:rPr>
          <w:b/>
          <w:bCs/>
        </w:rPr>
      </w:pPr>
      <w:r>
        <w:rPr>
          <w:b/>
          <w:bCs/>
        </w:rPr>
        <w:t>COVENANT ENFORCEMENT / DESIGN REVIEW</w:t>
      </w:r>
    </w:p>
    <w:p w:rsidR="00A72F17" w:rsidP="00A72F17" w14:paraId="57674358" w14:textId="20C8EC14">
      <w:pPr>
        <w:pStyle w:val="ListParagraph"/>
        <w:numPr>
          <w:ilvl w:val="1"/>
          <w:numId w:val="20"/>
        </w:numPr>
        <w:tabs>
          <w:tab w:val="right" w:pos="9360"/>
        </w:tabs>
        <w:ind w:left="1440" w:hanging="720"/>
        <w:jc w:val="both"/>
      </w:pPr>
      <w:r w:rsidRPr="00F347DE">
        <w:t>Community Manager’s Report</w:t>
      </w:r>
      <w:r>
        <w:t xml:space="preserve"> / </w:t>
      </w:r>
      <w:r w:rsidRPr="00F347DE">
        <w:t>Architectural Review Committee (“ARC”)</w:t>
      </w:r>
      <w:r>
        <w:t xml:space="preserve"> Report / Violation Report</w:t>
      </w:r>
      <w:r w:rsidRPr="00F347DE">
        <w:t>.</w:t>
      </w:r>
    </w:p>
    <w:p w:rsidR="00A72F17" w:rsidRPr="00A72F17" w:rsidP="00A72F17" w14:paraId="6FA1BA06" w14:textId="77777777">
      <w:pPr>
        <w:pStyle w:val="ListParagraph"/>
        <w:tabs>
          <w:tab w:val="right" w:pos="9360"/>
        </w:tabs>
        <w:ind w:left="1440"/>
        <w:jc w:val="both"/>
      </w:pPr>
    </w:p>
    <w:p w:rsidR="00D44288" w:rsidRPr="00251171" w:rsidP="00A72F17" w14:paraId="1AEEA752" w14:textId="15C06E65">
      <w:pPr>
        <w:pStyle w:val="BodyText"/>
        <w:numPr>
          <w:ilvl w:val="0"/>
          <w:numId w:val="19"/>
        </w:numPr>
        <w:tabs>
          <w:tab w:val="num" w:pos="720"/>
          <w:tab w:val="clear" w:pos="1440"/>
        </w:tabs>
        <w:ind w:firstLine="90"/>
        <w:jc w:val="both"/>
        <w:rPr>
          <w:b/>
          <w:bCs/>
        </w:rPr>
      </w:pPr>
      <w:r w:rsidRPr="00251171">
        <w:rPr>
          <w:b/>
          <w:bCs/>
        </w:rPr>
        <w:t>BOARD MEMBER MATTERS</w:t>
      </w:r>
    </w:p>
    <w:p w:rsidR="00D44288" w:rsidRPr="00251171" w:rsidP="002A4BE1" w14:paraId="5095A93D" w14:textId="2A87115D">
      <w:pPr>
        <w:pStyle w:val="ListParagraph"/>
        <w:numPr>
          <w:ilvl w:val="0"/>
          <w:numId w:val="10"/>
        </w:numPr>
        <w:spacing w:before="100" w:beforeAutospacing="1" w:after="240"/>
        <w:ind w:left="1440" w:hanging="720"/>
        <w:contextualSpacing w:val="0"/>
      </w:pPr>
    </w:p>
    <w:p w:rsidR="00987E74" w:rsidRPr="00F347DE" w:rsidP="00A72F17" w14:paraId="16B6D816" w14:textId="1DAB73EB">
      <w:pPr>
        <w:pStyle w:val="ListParagraph"/>
        <w:numPr>
          <w:ilvl w:val="0"/>
          <w:numId w:val="19"/>
        </w:numPr>
        <w:tabs>
          <w:tab w:val="left" w:pos="720"/>
          <w:tab w:val="left" w:pos="2880"/>
        </w:tabs>
        <w:spacing w:after="240"/>
        <w:ind w:left="720" w:hanging="720"/>
        <w:contextualSpacing w:val="0"/>
        <w:jc w:val="both"/>
        <w:rPr>
          <w:b/>
          <w:bCs/>
          <w:u w:val="single"/>
        </w:rPr>
      </w:pPr>
      <w:r w:rsidRPr="00F347DE">
        <w:rPr>
          <w:b/>
          <w:bCs/>
        </w:rPr>
        <w:t>OTHER BUSINESS</w:t>
      </w:r>
    </w:p>
    <w:p w:rsidR="001812B7" w:rsidP="002A4BE1" w14:paraId="17162D5B" w14:textId="36A03C78">
      <w:pPr>
        <w:pStyle w:val="ListParagraph"/>
        <w:numPr>
          <w:ilvl w:val="0"/>
          <w:numId w:val="6"/>
        </w:numPr>
        <w:tabs>
          <w:tab w:val="left" w:pos="1440"/>
        </w:tabs>
        <w:spacing w:after="240"/>
        <w:ind w:left="1440" w:hanging="720"/>
        <w:contextualSpacing w:val="0"/>
        <w:jc w:val="both"/>
      </w:pPr>
      <w:r>
        <w:t xml:space="preserve">Confirm quorum for </w:t>
      </w:r>
      <w:r w:rsidR="005D476C">
        <w:t>August 25</w:t>
      </w:r>
      <w:r>
        <w:t>, 2026 work session at 6:00 p.m. via Zoom / change to special meeting.</w:t>
      </w:r>
    </w:p>
    <w:p w:rsidR="00A72F17" w:rsidRPr="00A72F17" w:rsidP="00A72F17" w14:paraId="61098935" w14:textId="4877D168">
      <w:pPr>
        <w:pStyle w:val="ListParagraph"/>
        <w:numPr>
          <w:ilvl w:val="0"/>
          <w:numId w:val="6"/>
        </w:numPr>
        <w:tabs>
          <w:tab w:val="left" w:pos="1440"/>
        </w:tabs>
        <w:spacing w:after="240"/>
        <w:ind w:left="1440" w:hanging="720"/>
        <w:contextualSpacing w:val="0"/>
        <w:jc w:val="both"/>
      </w:pPr>
      <w:r>
        <w:t xml:space="preserve">Confirm quorum for </w:t>
      </w:r>
      <w:r w:rsidR="005D476C">
        <w:t>September 22</w:t>
      </w:r>
      <w:r>
        <w:t>, 2026 regular Board meeting at 6:00 p.m. via Zoom.</w:t>
      </w:r>
    </w:p>
    <w:p w:rsidR="002A4945" w:rsidP="00A72F17" w14:paraId="64BC1948" w14:textId="41B1E777">
      <w:pPr>
        <w:pStyle w:val="ListParagraph"/>
        <w:numPr>
          <w:ilvl w:val="0"/>
          <w:numId w:val="19"/>
        </w:numPr>
        <w:tabs>
          <w:tab w:val="left" w:pos="2880"/>
        </w:tabs>
        <w:spacing w:after="240"/>
        <w:ind w:left="720" w:hanging="720"/>
        <w:contextualSpacing w:val="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E240E2" w:rsidRPr="002E19B1" w:rsidP="00A72F17" w14:paraId="38CE0A99" w14:textId="5AAAC7B4">
      <w:pPr>
        <w:pStyle w:val="ListParagraph"/>
        <w:numPr>
          <w:ilvl w:val="0"/>
          <w:numId w:val="19"/>
        </w:numPr>
        <w:tabs>
          <w:tab w:val="left" w:pos="2880"/>
        </w:tabs>
        <w:spacing w:after="240"/>
        <w:ind w:left="720" w:hanging="720"/>
        <w:contextualSpacing w:val="0"/>
        <w:jc w:val="both"/>
        <w:rPr>
          <w:b/>
          <w:bCs/>
          <w:u w:val="single"/>
        </w:rPr>
      </w:pPr>
      <w:r w:rsidRPr="00B96975">
        <w:rPr>
          <w:b/>
          <w:bCs/>
        </w:rPr>
        <w:t>ADJOURNMENT</w:t>
      </w:r>
    </w:p>
    <w:sectPr w:rsidSect="0034456D">
      <w:headerReference w:type="default" r:id="rId5"/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iDocIDField81bd5b3f-a38e-494e-88a7-547b"/>
  <w:p w:rsidR="00C23CEB" w14:paraId="5ED35A18" w14:textId="37AC698A">
    <w:pPr>
      <w:pStyle w:val="DocID"/>
    </w:pPr>
    <w:r>
      <w:t>4916-2114-5787, v. 1</w:t>
    </w:r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9" w:name="_iDocIDFieldd43e6525-6018-46eb-b451-0bc9"/>
  <w:p w:rsidR="00C23CEB" w14:paraId="09ACD960" w14:textId="461A0BF7">
    <w:pPr>
      <w:pStyle w:val="DocID"/>
    </w:pPr>
    <w:r>
      <w:t>4916-2114-5787, v. 1</w:t>
    </w:r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iDocIDFieldb630fa50-3375-4f1b-b837-51b3"/>
  <w:p w:rsidR="00C23CEB" w14:paraId="51C4B48E" w14:textId="5F687EA3">
    <w:pPr>
      <w:pStyle w:val="DocID"/>
    </w:pPr>
    <w:r>
      <w:t>4916-2114-5787, v. 1</w:t>
    </w:r>
    <w:bookmarkEnd w:id="10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37BD5384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="005D476C">
      <w:rPr>
        <w:rFonts w:ascii="Times New Roman" w:hAnsi="Times New Roman"/>
      </w:rPr>
      <w:t>July 28</w:t>
    </w:r>
    <w:r w:rsidR="00581926">
      <w:rPr>
        <w:rFonts w:ascii="Times New Roman" w:hAnsi="Times New Roman"/>
      </w:rPr>
      <w:t>, 2026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4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644ED"/>
    <w:multiLevelType w:val="multilevel"/>
    <w:tmpl w:val="99780B66"/>
    <w:lvl w:ilvl="0">
      <w:start w:val="1"/>
      <w:numFmt w:val="upperRoman"/>
      <w:lvlText w:val="%1."/>
      <w:lvlJc w:val="righ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124B7A7B"/>
    <w:multiLevelType w:val="hybridMultilevel"/>
    <w:tmpl w:val="44389FBA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4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D3F5A"/>
    <w:multiLevelType w:val="multilevel"/>
    <w:tmpl w:val="66BA43A0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7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2513729E"/>
    <w:multiLevelType w:val="multilevel"/>
    <w:tmpl w:val="184A1890"/>
    <w:lvl w:ilvl="0">
      <w:start w:val="2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9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27672"/>
    <w:multiLevelType w:val="hybridMultilevel"/>
    <w:tmpl w:val="7CDA31CC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>
    <w:nsid w:val="3FB2575B"/>
    <w:multiLevelType w:val="hybridMultilevel"/>
    <w:tmpl w:val="D87827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D34F81"/>
    <w:multiLevelType w:val="multilevel"/>
    <w:tmpl w:val="99780B66"/>
    <w:lvl w:ilvl="0">
      <w:start w:val="1"/>
      <w:numFmt w:val="upperRoman"/>
      <w:lvlText w:val="%1."/>
      <w:lvlJc w:val="righ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5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5403D7"/>
    <w:multiLevelType w:val="hybridMultilevel"/>
    <w:tmpl w:val="DAE8B67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1125F53"/>
    <w:multiLevelType w:val="hybridMultilevel"/>
    <w:tmpl w:val="63B44CC6"/>
    <w:lvl w:ilvl="0">
      <w:start w:val="6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32D8A"/>
    <w:multiLevelType w:val="hybridMultilevel"/>
    <w:tmpl w:val="2E5E45D8"/>
    <w:lvl w:ilvl="0">
      <w:start w:val="4"/>
      <w:numFmt w:val="upperRoman"/>
      <w:lvlText w:val="%1."/>
      <w:lvlJc w:val="right"/>
      <w:pPr>
        <w:ind w:left="180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F6DA5"/>
    <w:multiLevelType w:val="hybridMultilevel"/>
    <w:tmpl w:val="271CB37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54950A0"/>
    <w:multiLevelType w:val="hybridMultilevel"/>
    <w:tmpl w:val="C11AAD9E"/>
    <w:lvl w:ilvl="0">
      <w:start w:val="1"/>
      <w:numFmt w:val="lowerRoman"/>
      <w:lvlText w:val="%1."/>
      <w:lvlJc w:val="righ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A057130"/>
    <w:multiLevelType w:val="multilevel"/>
    <w:tmpl w:val="C2802976"/>
    <w:lvl w:ilvl="0">
      <w:start w:val="8"/>
      <w:numFmt w:val="upperRoman"/>
      <w:lvlText w:val="%1."/>
      <w:lvlJc w:val="righ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9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20"/>
  </w:num>
  <w:num w:numId="10">
    <w:abstractNumId w:val="9"/>
  </w:num>
  <w:num w:numId="11">
    <w:abstractNumId w:val="5"/>
  </w:num>
  <w:num w:numId="12">
    <w:abstractNumId w:val="0"/>
  </w:num>
  <w:num w:numId="13">
    <w:abstractNumId w:val="18"/>
  </w:num>
  <w:num w:numId="14">
    <w:abstractNumId w:val="10"/>
  </w:num>
  <w:num w:numId="15">
    <w:abstractNumId w:val="13"/>
  </w:num>
  <w:num w:numId="16">
    <w:abstractNumId w:val="8"/>
  </w:num>
  <w:num w:numId="17">
    <w:abstractNumId w:val="2"/>
  </w:num>
  <w:num w:numId="18">
    <w:abstractNumId w:val="17"/>
  </w:num>
  <w:num w:numId="19">
    <w:abstractNumId w:val="22"/>
  </w:num>
  <w:num w:numId="20">
    <w:abstractNumId w:val="14"/>
  </w:num>
  <w:num w:numId="21">
    <w:abstractNumId w:val="21"/>
  </w:num>
  <w:num w:numId="2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76AE"/>
    <w:rsid w:val="0001120D"/>
    <w:rsid w:val="000112EE"/>
    <w:rsid w:val="000134D3"/>
    <w:rsid w:val="000151DB"/>
    <w:rsid w:val="000159DB"/>
    <w:rsid w:val="000176A7"/>
    <w:rsid w:val="00017ACB"/>
    <w:rsid w:val="0002129D"/>
    <w:rsid w:val="0002736C"/>
    <w:rsid w:val="00027CF8"/>
    <w:rsid w:val="000359B4"/>
    <w:rsid w:val="00040E7D"/>
    <w:rsid w:val="0004390F"/>
    <w:rsid w:val="000442CF"/>
    <w:rsid w:val="000448FB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4B9D"/>
    <w:rsid w:val="000756B1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571C"/>
    <w:rsid w:val="000D67B5"/>
    <w:rsid w:val="000E17C9"/>
    <w:rsid w:val="000E3C29"/>
    <w:rsid w:val="000E7D2F"/>
    <w:rsid w:val="000F2571"/>
    <w:rsid w:val="000F2A0D"/>
    <w:rsid w:val="00100E11"/>
    <w:rsid w:val="00101167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4CE1"/>
    <w:rsid w:val="0013572C"/>
    <w:rsid w:val="001379F6"/>
    <w:rsid w:val="0014296A"/>
    <w:rsid w:val="001436F2"/>
    <w:rsid w:val="00143FD1"/>
    <w:rsid w:val="00147712"/>
    <w:rsid w:val="00151B04"/>
    <w:rsid w:val="001520C3"/>
    <w:rsid w:val="00154B17"/>
    <w:rsid w:val="001555E7"/>
    <w:rsid w:val="00156DDC"/>
    <w:rsid w:val="00160A00"/>
    <w:rsid w:val="00163CF8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96F61"/>
    <w:rsid w:val="001A1582"/>
    <w:rsid w:val="001A1D50"/>
    <w:rsid w:val="001A224F"/>
    <w:rsid w:val="001A508D"/>
    <w:rsid w:val="001A5A8E"/>
    <w:rsid w:val="001B0014"/>
    <w:rsid w:val="001B111B"/>
    <w:rsid w:val="001B3057"/>
    <w:rsid w:val="001B658A"/>
    <w:rsid w:val="001B700F"/>
    <w:rsid w:val="001C5CE2"/>
    <w:rsid w:val="001C6BC4"/>
    <w:rsid w:val="001D0051"/>
    <w:rsid w:val="001D37F2"/>
    <w:rsid w:val="001D4406"/>
    <w:rsid w:val="001D539A"/>
    <w:rsid w:val="001D6CBA"/>
    <w:rsid w:val="001E2C9B"/>
    <w:rsid w:val="001E44E4"/>
    <w:rsid w:val="001E55F5"/>
    <w:rsid w:val="001E6778"/>
    <w:rsid w:val="001E679F"/>
    <w:rsid w:val="001E75BF"/>
    <w:rsid w:val="001F16F1"/>
    <w:rsid w:val="001F1B1E"/>
    <w:rsid w:val="001F1FE0"/>
    <w:rsid w:val="001F5FCF"/>
    <w:rsid w:val="001F749D"/>
    <w:rsid w:val="001F7EE0"/>
    <w:rsid w:val="00200736"/>
    <w:rsid w:val="00201E27"/>
    <w:rsid w:val="00203A30"/>
    <w:rsid w:val="0020650B"/>
    <w:rsid w:val="0020744B"/>
    <w:rsid w:val="002076D3"/>
    <w:rsid w:val="00213798"/>
    <w:rsid w:val="00214FE6"/>
    <w:rsid w:val="00223104"/>
    <w:rsid w:val="0022370C"/>
    <w:rsid w:val="00224DEB"/>
    <w:rsid w:val="0023208B"/>
    <w:rsid w:val="00242296"/>
    <w:rsid w:val="00244C88"/>
    <w:rsid w:val="00251171"/>
    <w:rsid w:val="0025416D"/>
    <w:rsid w:val="00254AD8"/>
    <w:rsid w:val="00260275"/>
    <w:rsid w:val="00262977"/>
    <w:rsid w:val="00266799"/>
    <w:rsid w:val="002669D1"/>
    <w:rsid w:val="00271B6D"/>
    <w:rsid w:val="002721E8"/>
    <w:rsid w:val="00272452"/>
    <w:rsid w:val="0027330D"/>
    <w:rsid w:val="00273A33"/>
    <w:rsid w:val="00273C95"/>
    <w:rsid w:val="00273EB7"/>
    <w:rsid w:val="00275B91"/>
    <w:rsid w:val="002769CB"/>
    <w:rsid w:val="002771E9"/>
    <w:rsid w:val="002832A1"/>
    <w:rsid w:val="00290DB5"/>
    <w:rsid w:val="0029223A"/>
    <w:rsid w:val="00292902"/>
    <w:rsid w:val="00294AB8"/>
    <w:rsid w:val="002A08E7"/>
    <w:rsid w:val="002A0BFA"/>
    <w:rsid w:val="002A4945"/>
    <w:rsid w:val="002A4BE1"/>
    <w:rsid w:val="002A5634"/>
    <w:rsid w:val="002B17D3"/>
    <w:rsid w:val="002B5568"/>
    <w:rsid w:val="002B5727"/>
    <w:rsid w:val="002C11E4"/>
    <w:rsid w:val="002C716A"/>
    <w:rsid w:val="002D115B"/>
    <w:rsid w:val="002D194A"/>
    <w:rsid w:val="002D6092"/>
    <w:rsid w:val="002E16D6"/>
    <w:rsid w:val="002E19B1"/>
    <w:rsid w:val="002E329C"/>
    <w:rsid w:val="002E4648"/>
    <w:rsid w:val="002E674C"/>
    <w:rsid w:val="002F138A"/>
    <w:rsid w:val="002F14D2"/>
    <w:rsid w:val="002F1DC0"/>
    <w:rsid w:val="002F246E"/>
    <w:rsid w:val="002F264E"/>
    <w:rsid w:val="002F3485"/>
    <w:rsid w:val="002F3823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4456D"/>
    <w:rsid w:val="0035174F"/>
    <w:rsid w:val="003527D3"/>
    <w:rsid w:val="003533C8"/>
    <w:rsid w:val="00355062"/>
    <w:rsid w:val="00356037"/>
    <w:rsid w:val="003572DC"/>
    <w:rsid w:val="00361A5C"/>
    <w:rsid w:val="003643A5"/>
    <w:rsid w:val="003646BC"/>
    <w:rsid w:val="003649BE"/>
    <w:rsid w:val="00364FAD"/>
    <w:rsid w:val="00367B64"/>
    <w:rsid w:val="00370943"/>
    <w:rsid w:val="00370CEE"/>
    <w:rsid w:val="00376575"/>
    <w:rsid w:val="0038050A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7F53"/>
    <w:rsid w:val="003D374C"/>
    <w:rsid w:val="003D4301"/>
    <w:rsid w:val="003E18EC"/>
    <w:rsid w:val="003E1F31"/>
    <w:rsid w:val="003E3DB9"/>
    <w:rsid w:val="003E7910"/>
    <w:rsid w:val="003F317C"/>
    <w:rsid w:val="0040598E"/>
    <w:rsid w:val="004065E6"/>
    <w:rsid w:val="00406BF5"/>
    <w:rsid w:val="00410D6D"/>
    <w:rsid w:val="004145A3"/>
    <w:rsid w:val="00414EE6"/>
    <w:rsid w:val="0042263B"/>
    <w:rsid w:val="00423A79"/>
    <w:rsid w:val="00423D73"/>
    <w:rsid w:val="00426281"/>
    <w:rsid w:val="00433DAF"/>
    <w:rsid w:val="0044112B"/>
    <w:rsid w:val="00441AD6"/>
    <w:rsid w:val="0045010D"/>
    <w:rsid w:val="00452B58"/>
    <w:rsid w:val="004551F3"/>
    <w:rsid w:val="004552CA"/>
    <w:rsid w:val="0046534F"/>
    <w:rsid w:val="00470EEA"/>
    <w:rsid w:val="004819C8"/>
    <w:rsid w:val="00481E0A"/>
    <w:rsid w:val="00484DBC"/>
    <w:rsid w:val="00485678"/>
    <w:rsid w:val="00485B74"/>
    <w:rsid w:val="00487196"/>
    <w:rsid w:val="00487E44"/>
    <w:rsid w:val="004A1418"/>
    <w:rsid w:val="004A169C"/>
    <w:rsid w:val="004B05A4"/>
    <w:rsid w:val="004B0D2E"/>
    <w:rsid w:val="004B3999"/>
    <w:rsid w:val="004B6061"/>
    <w:rsid w:val="004B7371"/>
    <w:rsid w:val="004B7D21"/>
    <w:rsid w:val="004C1E23"/>
    <w:rsid w:val="004C2865"/>
    <w:rsid w:val="004C4508"/>
    <w:rsid w:val="004C68BC"/>
    <w:rsid w:val="004C7B98"/>
    <w:rsid w:val="004D3ED0"/>
    <w:rsid w:val="004D467F"/>
    <w:rsid w:val="004D64AA"/>
    <w:rsid w:val="004E13CD"/>
    <w:rsid w:val="004E7B7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2C25"/>
    <w:rsid w:val="005176BB"/>
    <w:rsid w:val="00524C54"/>
    <w:rsid w:val="00525621"/>
    <w:rsid w:val="00531230"/>
    <w:rsid w:val="005351E5"/>
    <w:rsid w:val="00553D93"/>
    <w:rsid w:val="00554DD7"/>
    <w:rsid w:val="00555076"/>
    <w:rsid w:val="0055529C"/>
    <w:rsid w:val="00560FDD"/>
    <w:rsid w:val="00562879"/>
    <w:rsid w:val="00565D12"/>
    <w:rsid w:val="00570049"/>
    <w:rsid w:val="00570A22"/>
    <w:rsid w:val="00571D18"/>
    <w:rsid w:val="005732D2"/>
    <w:rsid w:val="00580192"/>
    <w:rsid w:val="00581926"/>
    <w:rsid w:val="005857F8"/>
    <w:rsid w:val="00585CCA"/>
    <w:rsid w:val="00585D04"/>
    <w:rsid w:val="005865D1"/>
    <w:rsid w:val="005939CC"/>
    <w:rsid w:val="005961B2"/>
    <w:rsid w:val="005A1141"/>
    <w:rsid w:val="005A15AB"/>
    <w:rsid w:val="005A184D"/>
    <w:rsid w:val="005A1BBB"/>
    <w:rsid w:val="005A7AC0"/>
    <w:rsid w:val="005B08E4"/>
    <w:rsid w:val="005B0E62"/>
    <w:rsid w:val="005B1BB4"/>
    <w:rsid w:val="005B1F99"/>
    <w:rsid w:val="005B52B7"/>
    <w:rsid w:val="005C5D95"/>
    <w:rsid w:val="005D0B62"/>
    <w:rsid w:val="005D476C"/>
    <w:rsid w:val="005E0B75"/>
    <w:rsid w:val="005E6FDB"/>
    <w:rsid w:val="005E71C2"/>
    <w:rsid w:val="005F7DE7"/>
    <w:rsid w:val="00604FF5"/>
    <w:rsid w:val="00607F3F"/>
    <w:rsid w:val="00617B55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C91"/>
    <w:rsid w:val="0065736B"/>
    <w:rsid w:val="006578A6"/>
    <w:rsid w:val="00662DA8"/>
    <w:rsid w:val="00666053"/>
    <w:rsid w:val="006674EE"/>
    <w:rsid w:val="006705A8"/>
    <w:rsid w:val="0067194D"/>
    <w:rsid w:val="00671DA0"/>
    <w:rsid w:val="00685061"/>
    <w:rsid w:val="00687799"/>
    <w:rsid w:val="0069014B"/>
    <w:rsid w:val="00693AD1"/>
    <w:rsid w:val="006A6672"/>
    <w:rsid w:val="006A6898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4F42"/>
    <w:rsid w:val="006C6B91"/>
    <w:rsid w:val="006D66F7"/>
    <w:rsid w:val="006D6962"/>
    <w:rsid w:val="006D6EF5"/>
    <w:rsid w:val="006E7185"/>
    <w:rsid w:val="006E7E6B"/>
    <w:rsid w:val="006F0F2F"/>
    <w:rsid w:val="006F49A9"/>
    <w:rsid w:val="006F51F6"/>
    <w:rsid w:val="006F6744"/>
    <w:rsid w:val="006F72D6"/>
    <w:rsid w:val="0070017E"/>
    <w:rsid w:val="0070124D"/>
    <w:rsid w:val="007036DE"/>
    <w:rsid w:val="00706E0D"/>
    <w:rsid w:val="007076BF"/>
    <w:rsid w:val="00707AC3"/>
    <w:rsid w:val="0071191D"/>
    <w:rsid w:val="00713E8C"/>
    <w:rsid w:val="00715E90"/>
    <w:rsid w:val="007160F1"/>
    <w:rsid w:val="00720D70"/>
    <w:rsid w:val="007239A1"/>
    <w:rsid w:val="007241A2"/>
    <w:rsid w:val="007330D1"/>
    <w:rsid w:val="00733B5A"/>
    <w:rsid w:val="00735C06"/>
    <w:rsid w:val="00736A01"/>
    <w:rsid w:val="00737169"/>
    <w:rsid w:val="00740554"/>
    <w:rsid w:val="00744D17"/>
    <w:rsid w:val="00751771"/>
    <w:rsid w:val="0075216E"/>
    <w:rsid w:val="00755B80"/>
    <w:rsid w:val="007663E6"/>
    <w:rsid w:val="00772ACC"/>
    <w:rsid w:val="00776A15"/>
    <w:rsid w:val="00776EE1"/>
    <w:rsid w:val="007815CC"/>
    <w:rsid w:val="00781C33"/>
    <w:rsid w:val="007842C3"/>
    <w:rsid w:val="0078510F"/>
    <w:rsid w:val="00787D73"/>
    <w:rsid w:val="0079018A"/>
    <w:rsid w:val="00792502"/>
    <w:rsid w:val="00792E21"/>
    <w:rsid w:val="00793824"/>
    <w:rsid w:val="0079687A"/>
    <w:rsid w:val="00796B64"/>
    <w:rsid w:val="00796F98"/>
    <w:rsid w:val="007A124A"/>
    <w:rsid w:val="007A1F2B"/>
    <w:rsid w:val="007B0B46"/>
    <w:rsid w:val="007B14A2"/>
    <w:rsid w:val="007B21FA"/>
    <w:rsid w:val="007B33EC"/>
    <w:rsid w:val="007B3F63"/>
    <w:rsid w:val="007B609F"/>
    <w:rsid w:val="007B77A0"/>
    <w:rsid w:val="007B79E0"/>
    <w:rsid w:val="007C1139"/>
    <w:rsid w:val="007C1738"/>
    <w:rsid w:val="007D29E3"/>
    <w:rsid w:val="007D5B94"/>
    <w:rsid w:val="007E0579"/>
    <w:rsid w:val="007E3ED0"/>
    <w:rsid w:val="007E66C2"/>
    <w:rsid w:val="007F2DF8"/>
    <w:rsid w:val="007F7BE1"/>
    <w:rsid w:val="00800303"/>
    <w:rsid w:val="008104DD"/>
    <w:rsid w:val="00817B28"/>
    <w:rsid w:val="00817B83"/>
    <w:rsid w:val="008230A3"/>
    <w:rsid w:val="00830A33"/>
    <w:rsid w:val="008313B0"/>
    <w:rsid w:val="00832952"/>
    <w:rsid w:val="00834BC3"/>
    <w:rsid w:val="00844D14"/>
    <w:rsid w:val="00850E79"/>
    <w:rsid w:val="0086317A"/>
    <w:rsid w:val="00863839"/>
    <w:rsid w:val="0086667F"/>
    <w:rsid w:val="00870153"/>
    <w:rsid w:val="00870210"/>
    <w:rsid w:val="00871BCE"/>
    <w:rsid w:val="00872DBF"/>
    <w:rsid w:val="008739B4"/>
    <w:rsid w:val="00875A1E"/>
    <w:rsid w:val="0088338A"/>
    <w:rsid w:val="00886250"/>
    <w:rsid w:val="008933FC"/>
    <w:rsid w:val="00895B95"/>
    <w:rsid w:val="008A44E6"/>
    <w:rsid w:val="008A456A"/>
    <w:rsid w:val="008B0D9E"/>
    <w:rsid w:val="008B1ED3"/>
    <w:rsid w:val="008B5B4C"/>
    <w:rsid w:val="008C57CE"/>
    <w:rsid w:val="008D071D"/>
    <w:rsid w:val="008D1DFD"/>
    <w:rsid w:val="008D2C54"/>
    <w:rsid w:val="008D3618"/>
    <w:rsid w:val="008D3CC1"/>
    <w:rsid w:val="008D4E96"/>
    <w:rsid w:val="008E14E0"/>
    <w:rsid w:val="008E62D6"/>
    <w:rsid w:val="008E7421"/>
    <w:rsid w:val="008E763A"/>
    <w:rsid w:val="008F0EE9"/>
    <w:rsid w:val="008F63F2"/>
    <w:rsid w:val="008F714F"/>
    <w:rsid w:val="00903826"/>
    <w:rsid w:val="00904EE0"/>
    <w:rsid w:val="00905CC8"/>
    <w:rsid w:val="0091048C"/>
    <w:rsid w:val="009130AB"/>
    <w:rsid w:val="00915BB9"/>
    <w:rsid w:val="00915C68"/>
    <w:rsid w:val="00917B2A"/>
    <w:rsid w:val="00917B35"/>
    <w:rsid w:val="00922DF4"/>
    <w:rsid w:val="00923BB0"/>
    <w:rsid w:val="0093176C"/>
    <w:rsid w:val="00933433"/>
    <w:rsid w:val="009356C6"/>
    <w:rsid w:val="0094077C"/>
    <w:rsid w:val="009502FC"/>
    <w:rsid w:val="00950613"/>
    <w:rsid w:val="00950A8D"/>
    <w:rsid w:val="009540BE"/>
    <w:rsid w:val="00954B82"/>
    <w:rsid w:val="009716B6"/>
    <w:rsid w:val="00972A91"/>
    <w:rsid w:val="00976029"/>
    <w:rsid w:val="009814C2"/>
    <w:rsid w:val="00987E74"/>
    <w:rsid w:val="00991083"/>
    <w:rsid w:val="0099141C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51BD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C67B1"/>
    <w:rsid w:val="009D3B76"/>
    <w:rsid w:val="009E18D3"/>
    <w:rsid w:val="009E479F"/>
    <w:rsid w:val="009E7905"/>
    <w:rsid w:val="009F071A"/>
    <w:rsid w:val="009F07F4"/>
    <w:rsid w:val="009F2B5E"/>
    <w:rsid w:val="009F2E5B"/>
    <w:rsid w:val="009F48B0"/>
    <w:rsid w:val="009F70E9"/>
    <w:rsid w:val="00A022FF"/>
    <w:rsid w:val="00A05623"/>
    <w:rsid w:val="00A05716"/>
    <w:rsid w:val="00A077BD"/>
    <w:rsid w:val="00A16373"/>
    <w:rsid w:val="00A17480"/>
    <w:rsid w:val="00A216A1"/>
    <w:rsid w:val="00A2225C"/>
    <w:rsid w:val="00A244C4"/>
    <w:rsid w:val="00A24917"/>
    <w:rsid w:val="00A253EC"/>
    <w:rsid w:val="00A26D66"/>
    <w:rsid w:val="00A27B0A"/>
    <w:rsid w:val="00A30E85"/>
    <w:rsid w:val="00A327DE"/>
    <w:rsid w:val="00A406DE"/>
    <w:rsid w:val="00A41B09"/>
    <w:rsid w:val="00A42410"/>
    <w:rsid w:val="00A43B79"/>
    <w:rsid w:val="00A43D69"/>
    <w:rsid w:val="00A44148"/>
    <w:rsid w:val="00A503AA"/>
    <w:rsid w:val="00A513A1"/>
    <w:rsid w:val="00A51DCE"/>
    <w:rsid w:val="00A52AED"/>
    <w:rsid w:val="00A53796"/>
    <w:rsid w:val="00A54B9B"/>
    <w:rsid w:val="00A56212"/>
    <w:rsid w:val="00A56373"/>
    <w:rsid w:val="00A62F8A"/>
    <w:rsid w:val="00A64E56"/>
    <w:rsid w:val="00A72F17"/>
    <w:rsid w:val="00A756D5"/>
    <w:rsid w:val="00A75882"/>
    <w:rsid w:val="00A758D7"/>
    <w:rsid w:val="00A75AA8"/>
    <w:rsid w:val="00A76B7B"/>
    <w:rsid w:val="00A77451"/>
    <w:rsid w:val="00A82057"/>
    <w:rsid w:val="00A830C4"/>
    <w:rsid w:val="00A84D92"/>
    <w:rsid w:val="00A87E73"/>
    <w:rsid w:val="00A93107"/>
    <w:rsid w:val="00A971BB"/>
    <w:rsid w:val="00AA10BE"/>
    <w:rsid w:val="00AA37A3"/>
    <w:rsid w:val="00AB2C98"/>
    <w:rsid w:val="00AB3D84"/>
    <w:rsid w:val="00AB42C6"/>
    <w:rsid w:val="00AC07A9"/>
    <w:rsid w:val="00AC0E71"/>
    <w:rsid w:val="00AC1C72"/>
    <w:rsid w:val="00AC1F5F"/>
    <w:rsid w:val="00AC2329"/>
    <w:rsid w:val="00AC3DC9"/>
    <w:rsid w:val="00AC5026"/>
    <w:rsid w:val="00AC6FF5"/>
    <w:rsid w:val="00AD36BC"/>
    <w:rsid w:val="00AD3A38"/>
    <w:rsid w:val="00AD518C"/>
    <w:rsid w:val="00AE08FB"/>
    <w:rsid w:val="00AE0A72"/>
    <w:rsid w:val="00AE25F5"/>
    <w:rsid w:val="00AE572F"/>
    <w:rsid w:val="00AF1995"/>
    <w:rsid w:val="00AF3F5D"/>
    <w:rsid w:val="00AF52FF"/>
    <w:rsid w:val="00AF5E0D"/>
    <w:rsid w:val="00AF769D"/>
    <w:rsid w:val="00B01143"/>
    <w:rsid w:val="00B013D7"/>
    <w:rsid w:val="00B028DF"/>
    <w:rsid w:val="00B0377B"/>
    <w:rsid w:val="00B0661D"/>
    <w:rsid w:val="00B07984"/>
    <w:rsid w:val="00B1184B"/>
    <w:rsid w:val="00B12871"/>
    <w:rsid w:val="00B13BFC"/>
    <w:rsid w:val="00B1443D"/>
    <w:rsid w:val="00B17774"/>
    <w:rsid w:val="00B20C7B"/>
    <w:rsid w:val="00B222B1"/>
    <w:rsid w:val="00B2377B"/>
    <w:rsid w:val="00B23F1B"/>
    <w:rsid w:val="00B30136"/>
    <w:rsid w:val="00B30882"/>
    <w:rsid w:val="00B40862"/>
    <w:rsid w:val="00B40A9F"/>
    <w:rsid w:val="00B5046C"/>
    <w:rsid w:val="00B53C9F"/>
    <w:rsid w:val="00B5413B"/>
    <w:rsid w:val="00B54E0C"/>
    <w:rsid w:val="00B64398"/>
    <w:rsid w:val="00B668CE"/>
    <w:rsid w:val="00B705DE"/>
    <w:rsid w:val="00B71BED"/>
    <w:rsid w:val="00B72F18"/>
    <w:rsid w:val="00B7659A"/>
    <w:rsid w:val="00B76EA0"/>
    <w:rsid w:val="00B77435"/>
    <w:rsid w:val="00B818F0"/>
    <w:rsid w:val="00B905F8"/>
    <w:rsid w:val="00B90670"/>
    <w:rsid w:val="00B93062"/>
    <w:rsid w:val="00B96975"/>
    <w:rsid w:val="00B97F85"/>
    <w:rsid w:val="00BA18DC"/>
    <w:rsid w:val="00BA34AC"/>
    <w:rsid w:val="00BA3FD2"/>
    <w:rsid w:val="00BA40D7"/>
    <w:rsid w:val="00BA544F"/>
    <w:rsid w:val="00BA656D"/>
    <w:rsid w:val="00BB0FD6"/>
    <w:rsid w:val="00BB52CA"/>
    <w:rsid w:val="00BC02E4"/>
    <w:rsid w:val="00BC4F73"/>
    <w:rsid w:val="00BC5171"/>
    <w:rsid w:val="00BC587D"/>
    <w:rsid w:val="00BD1FE4"/>
    <w:rsid w:val="00BD2C20"/>
    <w:rsid w:val="00BD3091"/>
    <w:rsid w:val="00BD312D"/>
    <w:rsid w:val="00BD4CBF"/>
    <w:rsid w:val="00BE2CF9"/>
    <w:rsid w:val="00BE7C39"/>
    <w:rsid w:val="00BF3F59"/>
    <w:rsid w:val="00BF78A5"/>
    <w:rsid w:val="00C00E97"/>
    <w:rsid w:val="00C0304C"/>
    <w:rsid w:val="00C04D45"/>
    <w:rsid w:val="00C10718"/>
    <w:rsid w:val="00C10926"/>
    <w:rsid w:val="00C12440"/>
    <w:rsid w:val="00C160C3"/>
    <w:rsid w:val="00C2351A"/>
    <w:rsid w:val="00C23CEB"/>
    <w:rsid w:val="00C2529D"/>
    <w:rsid w:val="00C25D9E"/>
    <w:rsid w:val="00C261EC"/>
    <w:rsid w:val="00C35A3C"/>
    <w:rsid w:val="00C41A55"/>
    <w:rsid w:val="00C44017"/>
    <w:rsid w:val="00C50B37"/>
    <w:rsid w:val="00C511F2"/>
    <w:rsid w:val="00C51C70"/>
    <w:rsid w:val="00C51C80"/>
    <w:rsid w:val="00C60614"/>
    <w:rsid w:val="00C64EE7"/>
    <w:rsid w:val="00C703B0"/>
    <w:rsid w:val="00C75EE3"/>
    <w:rsid w:val="00C77A89"/>
    <w:rsid w:val="00C8065C"/>
    <w:rsid w:val="00C8135A"/>
    <w:rsid w:val="00C8187C"/>
    <w:rsid w:val="00C84840"/>
    <w:rsid w:val="00C85392"/>
    <w:rsid w:val="00C91DCC"/>
    <w:rsid w:val="00C93CE9"/>
    <w:rsid w:val="00C94E2A"/>
    <w:rsid w:val="00C962FE"/>
    <w:rsid w:val="00C96A5D"/>
    <w:rsid w:val="00CA041A"/>
    <w:rsid w:val="00CA09A3"/>
    <w:rsid w:val="00CA4A55"/>
    <w:rsid w:val="00CA79AF"/>
    <w:rsid w:val="00CA7FF9"/>
    <w:rsid w:val="00CB129E"/>
    <w:rsid w:val="00CB1E6F"/>
    <w:rsid w:val="00CB52A4"/>
    <w:rsid w:val="00CB6A44"/>
    <w:rsid w:val="00CC1796"/>
    <w:rsid w:val="00CC4F70"/>
    <w:rsid w:val="00CC648F"/>
    <w:rsid w:val="00CC774F"/>
    <w:rsid w:val="00CD5688"/>
    <w:rsid w:val="00CD69AD"/>
    <w:rsid w:val="00CE1BDA"/>
    <w:rsid w:val="00CE3875"/>
    <w:rsid w:val="00CE45FD"/>
    <w:rsid w:val="00CE4B10"/>
    <w:rsid w:val="00CE6DD7"/>
    <w:rsid w:val="00CF452A"/>
    <w:rsid w:val="00CF5332"/>
    <w:rsid w:val="00D01AEC"/>
    <w:rsid w:val="00D029BF"/>
    <w:rsid w:val="00D03922"/>
    <w:rsid w:val="00D0532F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37A14"/>
    <w:rsid w:val="00D4029D"/>
    <w:rsid w:val="00D44288"/>
    <w:rsid w:val="00D44E38"/>
    <w:rsid w:val="00D50255"/>
    <w:rsid w:val="00D51B4C"/>
    <w:rsid w:val="00D60E66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87B2E"/>
    <w:rsid w:val="00D94AF1"/>
    <w:rsid w:val="00DA12DA"/>
    <w:rsid w:val="00DA14FC"/>
    <w:rsid w:val="00DA3379"/>
    <w:rsid w:val="00DA36E7"/>
    <w:rsid w:val="00DA38D0"/>
    <w:rsid w:val="00DA3E5D"/>
    <w:rsid w:val="00DA4D18"/>
    <w:rsid w:val="00DA5041"/>
    <w:rsid w:val="00DA5188"/>
    <w:rsid w:val="00DB057B"/>
    <w:rsid w:val="00DB2175"/>
    <w:rsid w:val="00DB317D"/>
    <w:rsid w:val="00DB38A9"/>
    <w:rsid w:val="00DB3C75"/>
    <w:rsid w:val="00DB4DAD"/>
    <w:rsid w:val="00DB5AC0"/>
    <w:rsid w:val="00DB7D3B"/>
    <w:rsid w:val="00DC1D8E"/>
    <w:rsid w:val="00DC4C9E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3F9F"/>
    <w:rsid w:val="00E04D68"/>
    <w:rsid w:val="00E067CB"/>
    <w:rsid w:val="00E07C4A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4216"/>
    <w:rsid w:val="00E47D06"/>
    <w:rsid w:val="00E5151E"/>
    <w:rsid w:val="00E51A82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725D2"/>
    <w:rsid w:val="00E73DF1"/>
    <w:rsid w:val="00E750BC"/>
    <w:rsid w:val="00E75BFA"/>
    <w:rsid w:val="00E77333"/>
    <w:rsid w:val="00E77591"/>
    <w:rsid w:val="00E77704"/>
    <w:rsid w:val="00E8061F"/>
    <w:rsid w:val="00E82C20"/>
    <w:rsid w:val="00E82C79"/>
    <w:rsid w:val="00E83BA3"/>
    <w:rsid w:val="00E876EA"/>
    <w:rsid w:val="00E87853"/>
    <w:rsid w:val="00E90424"/>
    <w:rsid w:val="00E90640"/>
    <w:rsid w:val="00E910D2"/>
    <w:rsid w:val="00E9176C"/>
    <w:rsid w:val="00E9513B"/>
    <w:rsid w:val="00E97989"/>
    <w:rsid w:val="00EA5554"/>
    <w:rsid w:val="00EB24D6"/>
    <w:rsid w:val="00EB4002"/>
    <w:rsid w:val="00EB5FCB"/>
    <w:rsid w:val="00EC1BC8"/>
    <w:rsid w:val="00EC2E3E"/>
    <w:rsid w:val="00EC2F51"/>
    <w:rsid w:val="00ED6910"/>
    <w:rsid w:val="00EE1165"/>
    <w:rsid w:val="00EE1290"/>
    <w:rsid w:val="00EF1BA6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3469"/>
    <w:rsid w:val="00F17179"/>
    <w:rsid w:val="00F2379B"/>
    <w:rsid w:val="00F25A66"/>
    <w:rsid w:val="00F27831"/>
    <w:rsid w:val="00F315CD"/>
    <w:rsid w:val="00F33854"/>
    <w:rsid w:val="00F33F54"/>
    <w:rsid w:val="00F34795"/>
    <w:rsid w:val="00F347DE"/>
    <w:rsid w:val="00F34A09"/>
    <w:rsid w:val="00F34C5C"/>
    <w:rsid w:val="00F379CC"/>
    <w:rsid w:val="00F419A0"/>
    <w:rsid w:val="00F4263D"/>
    <w:rsid w:val="00F42885"/>
    <w:rsid w:val="00F43C9E"/>
    <w:rsid w:val="00F45ABD"/>
    <w:rsid w:val="00F50ED2"/>
    <w:rsid w:val="00F51687"/>
    <w:rsid w:val="00F554C6"/>
    <w:rsid w:val="00F6002C"/>
    <w:rsid w:val="00F602D6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7E51"/>
    <w:rsid w:val="00FA03C0"/>
    <w:rsid w:val="00FA18C0"/>
    <w:rsid w:val="00FA2538"/>
    <w:rsid w:val="00FA62A1"/>
    <w:rsid w:val="00FA7EEA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31B1"/>
    <w:rsid w:val="00FE34A2"/>
    <w:rsid w:val="00FE396C"/>
    <w:rsid w:val="00FE7D3C"/>
    <w:rsid w:val="00FF21B2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ID">
    <w:name w:val="DocID"/>
    <w:basedOn w:val="Footer"/>
    <w:next w:val="Footer"/>
    <w:link w:val="DocIDChar"/>
    <w:rsid w:val="00C23CEB"/>
    <w:pPr>
      <w:tabs>
        <w:tab w:val="clear" w:pos="4680"/>
        <w:tab w:val="clear" w:pos="9360"/>
      </w:tabs>
    </w:pPr>
    <w:rPr>
      <w:rFonts w:ascii="Arial" w:hAnsi="Arial" w:cs="Arial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C23CEB"/>
    <w:rPr>
      <w:rFonts w:ascii="Arial" w:eastAsia="Times New Roman" w:hAnsi="Arial" w:cs="Arial"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2026-07-23T15:25:07Z</dcterms:created>
  <dcterms:modified xsi:type="dcterms:W3CDTF">2026-07-23T15:25:07Z</dcterms:modified>
</cp:coreProperties>
</file>